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9BAB6" w14:textId="5FE6B36E" w:rsidR="00616DF2" w:rsidRPr="001C0AD5" w:rsidRDefault="00662835" w:rsidP="00906A61">
      <w:pPr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 xml:space="preserve">Mana Tūānuku </w:t>
      </w:r>
      <w:r w:rsidR="0096695A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 xml:space="preserve">Research Leader </w:t>
      </w:r>
      <w:r w:rsidR="00326E9E" w:rsidRPr="001C0AD5">
        <w:rPr>
          <w:rFonts w:ascii="Times New Roman" w:hAnsi="Times New Roman" w:cs="Times New Roman"/>
          <w:b/>
          <w:bCs/>
          <w:smallCaps/>
          <w:sz w:val="24"/>
          <w:szCs w:val="24"/>
          <w:u w:val="single"/>
        </w:rPr>
        <w:t>Fellowship Referee Report</w:t>
      </w:r>
    </w:p>
    <w:p w14:paraId="599B8479" w14:textId="19F736BB" w:rsidR="008305AB" w:rsidRDefault="008305AB" w:rsidP="00906A61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Please read the </w:t>
      </w:r>
      <w:hyperlink r:id="rId5" w:history="1">
        <w:r w:rsidRPr="008305AB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Mana Tūānuku Fellowship Referee Guidelines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before completing this report.</w:t>
      </w:r>
    </w:p>
    <w:p w14:paraId="4F9BCAF0" w14:textId="0FE4DA68" w:rsidR="00C1709A" w:rsidRPr="001C0AD5" w:rsidRDefault="000240FA" w:rsidP="00906A6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0AD5">
        <w:rPr>
          <w:rFonts w:ascii="Times New Roman" w:hAnsi="Times New Roman" w:cs="Times New Roman"/>
          <w:i/>
          <w:iCs/>
          <w:sz w:val="24"/>
          <w:szCs w:val="24"/>
        </w:rPr>
        <w:t>As a r</w:t>
      </w:r>
      <w:r w:rsidR="00C1709A" w:rsidRPr="001C0AD5">
        <w:rPr>
          <w:rFonts w:ascii="Times New Roman" w:hAnsi="Times New Roman" w:cs="Times New Roman"/>
          <w:i/>
          <w:iCs/>
          <w:sz w:val="24"/>
          <w:szCs w:val="24"/>
        </w:rPr>
        <w:t>eferee</w:t>
      </w:r>
      <w:r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, you </w:t>
      </w:r>
      <w:r w:rsidR="00C1709A" w:rsidRPr="001C0AD5">
        <w:rPr>
          <w:rFonts w:ascii="Times New Roman" w:hAnsi="Times New Roman" w:cs="Times New Roman"/>
          <w:i/>
          <w:iCs/>
          <w:sz w:val="24"/>
          <w:szCs w:val="24"/>
        </w:rPr>
        <w:t>are asked to</w:t>
      </w:r>
      <w:r w:rsidR="00533760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 comment on</w:t>
      </w:r>
      <w:r w:rsidR="00990582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 the</w:t>
      </w:r>
      <w:r w:rsidR="00533760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 A</w:t>
      </w:r>
      <w:r w:rsidR="00C1709A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pplicant </w:t>
      </w:r>
      <w:r w:rsidR="00533760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with a </w:t>
      </w:r>
      <w:r w:rsidR="00C1709A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series of questions on various aspects of </w:t>
      </w:r>
      <w:r w:rsidR="00662835">
        <w:rPr>
          <w:rFonts w:ascii="Times New Roman" w:hAnsi="Times New Roman" w:cs="Times New Roman"/>
          <w:i/>
          <w:iCs/>
          <w:sz w:val="24"/>
          <w:szCs w:val="24"/>
        </w:rPr>
        <w:t>their career</w:t>
      </w:r>
      <w:r w:rsidR="00C1709A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You </w:t>
      </w:r>
      <w:r w:rsidR="00C1709A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must consider the </w:t>
      </w:r>
      <w:r w:rsidR="00990582" w:rsidRPr="001C0AD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1709A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pplicant in relation to their years of research experience. As an example, applicants </w:t>
      </w:r>
      <w:r w:rsidR="00662835">
        <w:rPr>
          <w:rFonts w:ascii="Times New Roman" w:hAnsi="Times New Roman" w:cs="Times New Roman"/>
          <w:i/>
          <w:iCs/>
          <w:sz w:val="24"/>
          <w:szCs w:val="24"/>
        </w:rPr>
        <w:t>with six years of research experience sh</w:t>
      </w:r>
      <w:r w:rsidR="00C1709A" w:rsidRPr="001C0AD5">
        <w:rPr>
          <w:rFonts w:ascii="Times New Roman" w:hAnsi="Times New Roman" w:cs="Times New Roman"/>
          <w:i/>
          <w:iCs/>
          <w:sz w:val="24"/>
          <w:szCs w:val="24"/>
        </w:rPr>
        <w:t>ould be compared to other researcher</w:t>
      </w:r>
      <w:r w:rsidRPr="001C0AD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C1709A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 at a similar level, and not be directly compared to </w:t>
      </w:r>
      <w:r w:rsidR="00934A4C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C1709A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researcher with </w:t>
      </w:r>
      <w:r w:rsidR="00662835">
        <w:rPr>
          <w:rFonts w:ascii="Times New Roman" w:hAnsi="Times New Roman" w:cs="Times New Roman"/>
          <w:i/>
          <w:iCs/>
          <w:sz w:val="24"/>
          <w:szCs w:val="24"/>
        </w:rPr>
        <w:t>11-12</w:t>
      </w:r>
      <w:r w:rsidR="00C1709A" w:rsidRPr="001C0AD5">
        <w:rPr>
          <w:rFonts w:ascii="Times New Roman" w:hAnsi="Times New Roman" w:cs="Times New Roman"/>
          <w:i/>
          <w:iCs/>
          <w:sz w:val="24"/>
          <w:szCs w:val="24"/>
        </w:rPr>
        <w:t xml:space="preserve"> years of post-PhD research experience.</w:t>
      </w:r>
      <w:r w:rsidR="006628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9013F34" w14:textId="4AC52B96" w:rsidR="00662835" w:rsidRDefault="00662835" w:rsidP="00906A6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305AB">
        <w:rPr>
          <w:rFonts w:ascii="Times New Roman" w:hAnsi="Times New Roman" w:cs="Times New Roman"/>
          <w:i/>
          <w:iCs/>
          <w:sz w:val="24"/>
          <w:szCs w:val="24"/>
        </w:rPr>
        <w:t xml:space="preserve">The information </w:t>
      </w:r>
      <w:r w:rsidR="008305AB">
        <w:rPr>
          <w:rFonts w:ascii="Times New Roman" w:hAnsi="Times New Roman" w:cs="Times New Roman"/>
          <w:i/>
          <w:iCs/>
          <w:sz w:val="24"/>
          <w:szCs w:val="24"/>
        </w:rPr>
        <w:t>provided here</w:t>
      </w:r>
      <w:r w:rsidRPr="008305AB">
        <w:rPr>
          <w:rFonts w:ascii="Times New Roman" w:hAnsi="Times New Roman" w:cs="Times New Roman"/>
          <w:i/>
          <w:iCs/>
          <w:sz w:val="24"/>
          <w:szCs w:val="24"/>
        </w:rPr>
        <w:t xml:space="preserve"> is CONFIDENTIAL and has been submitted on the understanding </w:t>
      </w:r>
      <w:r w:rsidRPr="00796250">
        <w:rPr>
          <w:rFonts w:ascii="Times New Roman" w:hAnsi="Times New Roman" w:cs="Times New Roman"/>
          <w:i/>
          <w:iCs/>
          <w:sz w:val="24"/>
          <w:szCs w:val="24"/>
        </w:rPr>
        <w:t>that: (i) it will only be used in the appraisal process; (ii) it is confidential to the selection panels appointed by the Royal Society Te Apārangi; and, (iii) that it will not be made available to the applicant or the public. Please use a maximum of 2 pages.</w:t>
      </w:r>
    </w:p>
    <w:p w14:paraId="7E6C535D" w14:textId="01997806" w:rsidR="00200F3E" w:rsidRPr="00796250" w:rsidRDefault="00200F3E" w:rsidP="00906A6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00F3E">
        <w:rPr>
          <w:rFonts w:ascii="Times New Roman" w:hAnsi="Times New Roman" w:cs="Times New Roman"/>
          <w:i/>
          <w:iCs/>
          <w:sz w:val="24"/>
          <w:szCs w:val="24"/>
        </w:rPr>
        <w:t>Instructions in italics should be removed.</w:t>
      </w:r>
    </w:p>
    <w:p w14:paraId="27B31EB0" w14:textId="50DAD373" w:rsidR="002B0668" w:rsidRPr="00796250" w:rsidRDefault="00E80083" w:rsidP="00906A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96250">
        <w:rPr>
          <w:rFonts w:ascii="Times New Roman" w:hAnsi="Times New Roman" w:cs="Times New Roman"/>
          <w:b/>
          <w:bCs/>
          <w:sz w:val="24"/>
          <w:szCs w:val="24"/>
        </w:rPr>
        <w:t>Relative to opportunity, p</w:t>
      </w:r>
      <w:r w:rsidR="00BF2F35" w:rsidRPr="00796250">
        <w:rPr>
          <w:rFonts w:ascii="Times New Roman" w:hAnsi="Times New Roman" w:cs="Times New Roman"/>
          <w:b/>
          <w:bCs/>
          <w:sz w:val="24"/>
          <w:szCs w:val="24"/>
        </w:rPr>
        <w:t>lease comment on the Applicant’s</w:t>
      </w:r>
    </w:p>
    <w:p w14:paraId="38F0C226" w14:textId="27BD5BE3" w:rsidR="008305AB" w:rsidRPr="00796250" w:rsidRDefault="008305AB" w:rsidP="008305A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6250">
        <w:rPr>
          <w:rFonts w:ascii="Times New Roman" w:hAnsi="Times New Roman" w:cs="Times New Roman"/>
          <w:b/>
          <w:bCs/>
          <w:sz w:val="24"/>
          <w:szCs w:val="24"/>
        </w:rPr>
        <w:t>Calibre as a research</w:t>
      </w:r>
      <w:r w:rsidR="00035B34" w:rsidRPr="00796250">
        <w:rPr>
          <w:rFonts w:ascii="Times New Roman" w:hAnsi="Times New Roman" w:cs="Times New Roman"/>
          <w:b/>
          <w:bCs/>
          <w:sz w:val="24"/>
          <w:szCs w:val="24"/>
        </w:rPr>
        <w:t xml:space="preserve"> leader</w:t>
      </w:r>
      <w:r w:rsidR="00035B34" w:rsidRPr="00796250">
        <w:rPr>
          <w:rFonts w:ascii="Times New Roman" w:hAnsi="Times New Roman" w:cs="Times New Roman"/>
          <w:sz w:val="24"/>
          <w:szCs w:val="24"/>
        </w:rPr>
        <w:t xml:space="preserve">, which may include: vision for their field of work, team leadership, knowledge transfer activity, entrepreneurial activity and how they will embed Te Tiriti </w:t>
      </w:r>
      <w:r w:rsidR="00E45603">
        <w:rPr>
          <w:rFonts w:ascii="Times New Roman" w:hAnsi="Times New Roman" w:cs="Times New Roman"/>
          <w:sz w:val="24"/>
          <w:szCs w:val="24"/>
        </w:rPr>
        <w:t>o</w:t>
      </w:r>
      <w:r w:rsidR="00035B34" w:rsidRPr="00796250">
        <w:rPr>
          <w:rFonts w:ascii="Times New Roman" w:hAnsi="Times New Roman" w:cs="Times New Roman"/>
          <w:sz w:val="24"/>
          <w:szCs w:val="24"/>
        </w:rPr>
        <w:t xml:space="preserve"> Waitangi in their research and community</w:t>
      </w:r>
    </w:p>
    <w:p w14:paraId="7FC37DB1" w14:textId="48B3C86A" w:rsidR="00A86FB7" w:rsidRPr="00796250" w:rsidRDefault="00A86FB7" w:rsidP="004A1DAD">
      <w:pPr>
        <w:rPr>
          <w:rFonts w:ascii="Times New Roman" w:hAnsi="Times New Roman" w:cs="Times New Roman"/>
        </w:rPr>
      </w:pPr>
    </w:p>
    <w:p w14:paraId="0FBADC60" w14:textId="77777777" w:rsidR="00A86FB7" w:rsidRPr="00796250" w:rsidRDefault="00A86FB7" w:rsidP="004A1DAD">
      <w:pPr>
        <w:rPr>
          <w:rFonts w:ascii="Times New Roman" w:hAnsi="Times New Roman" w:cs="Times New Roman"/>
        </w:rPr>
      </w:pPr>
    </w:p>
    <w:p w14:paraId="7A6C676A" w14:textId="36B70605" w:rsidR="00035B34" w:rsidRPr="00796250" w:rsidRDefault="00035B34" w:rsidP="00035B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6250">
        <w:rPr>
          <w:rFonts w:ascii="Times New Roman" w:hAnsi="Times New Roman" w:cs="Times New Roman"/>
          <w:b/>
          <w:bCs/>
          <w:sz w:val="24"/>
          <w:szCs w:val="24"/>
        </w:rPr>
        <w:t>Track record and potential</w:t>
      </w:r>
      <w:r w:rsidRPr="00796250">
        <w:rPr>
          <w:rFonts w:ascii="Times New Roman" w:hAnsi="Times New Roman" w:cs="Times New Roman"/>
          <w:sz w:val="24"/>
          <w:szCs w:val="24"/>
        </w:rPr>
        <w:t xml:space="preserve"> to establish, re-enter or progress their career in research relative to opportunity </w:t>
      </w:r>
    </w:p>
    <w:p w14:paraId="4745590A" w14:textId="77777777" w:rsidR="00A86FB7" w:rsidRPr="00796250" w:rsidRDefault="00A86FB7" w:rsidP="004A1DAD">
      <w:pPr>
        <w:rPr>
          <w:rFonts w:ascii="Times New Roman" w:hAnsi="Times New Roman" w:cs="Times New Roman"/>
        </w:rPr>
      </w:pPr>
    </w:p>
    <w:p w14:paraId="28067831" w14:textId="77777777" w:rsidR="00A86FB7" w:rsidRPr="00796250" w:rsidRDefault="00A86FB7" w:rsidP="004A1DAD">
      <w:pPr>
        <w:rPr>
          <w:rFonts w:ascii="Times New Roman" w:hAnsi="Times New Roman" w:cs="Times New Roman"/>
        </w:rPr>
      </w:pPr>
    </w:p>
    <w:p w14:paraId="30D5E7C8" w14:textId="77777777" w:rsidR="00035B34" w:rsidRPr="00796250" w:rsidRDefault="00035B34" w:rsidP="00035B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96250">
        <w:rPr>
          <w:rFonts w:ascii="Times New Roman" w:hAnsi="Times New Roman" w:cs="Times New Roman"/>
          <w:sz w:val="24"/>
          <w:szCs w:val="24"/>
        </w:rPr>
        <w:t xml:space="preserve">Ability to </w:t>
      </w:r>
      <w:r w:rsidRPr="00796250">
        <w:rPr>
          <w:rFonts w:ascii="Times New Roman" w:hAnsi="Times New Roman" w:cs="Times New Roman"/>
          <w:b/>
          <w:bCs/>
          <w:sz w:val="24"/>
          <w:szCs w:val="24"/>
        </w:rPr>
        <w:t>design and execute a well-reasoned research plan</w:t>
      </w:r>
      <w:r w:rsidRPr="00796250">
        <w:rPr>
          <w:rFonts w:ascii="Times New Roman" w:hAnsi="Times New Roman" w:cs="Times New Roman"/>
          <w:sz w:val="24"/>
          <w:szCs w:val="24"/>
        </w:rPr>
        <w:t xml:space="preserve">, and </w:t>
      </w:r>
      <w:r w:rsidRPr="00697162">
        <w:rPr>
          <w:rFonts w:ascii="Times New Roman" w:hAnsi="Times New Roman" w:cs="Times New Roman"/>
          <w:sz w:val="24"/>
          <w:szCs w:val="24"/>
        </w:rPr>
        <w:t>where relevant,</w:t>
      </w:r>
      <w:r w:rsidRPr="00796250">
        <w:rPr>
          <w:rFonts w:ascii="Times New Roman" w:hAnsi="Times New Roman" w:cs="Times New Roman"/>
          <w:sz w:val="24"/>
          <w:szCs w:val="24"/>
        </w:rPr>
        <w:t xml:space="preserve"> showing skill and expertise in mātauranga Māori and/or kaupapa Māori or other knowledge systems.</w:t>
      </w:r>
    </w:p>
    <w:p w14:paraId="2F90C8C6" w14:textId="77777777" w:rsidR="004E7CD9" w:rsidRPr="001C0AD5" w:rsidRDefault="004E7CD9" w:rsidP="004A1DAD">
      <w:pPr>
        <w:rPr>
          <w:rFonts w:ascii="Times New Roman" w:hAnsi="Times New Roman" w:cs="Times New Roman"/>
        </w:rPr>
      </w:pPr>
    </w:p>
    <w:p w14:paraId="60731963" w14:textId="77777777" w:rsidR="004E7CD9" w:rsidRPr="001C0AD5" w:rsidRDefault="004E7CD9" w:rsidP="004A1DAD">
      <w:pPr>
        <w:rPr>
          <w:rFonts w:ascii="Times New Roman" w:hAnsi="Times New Roman" w:cs="Times New Roman"/>
        </w:rPr>
      </w:pPr>
    </w:p>
    <w:p w14:paraId="5ACC89D4" w14:textId="07B52BAD" w:rsidR="00197440" w:rsidRPr="001C0AD5" w:rsidRDefault="002E2124" w:rsidP="00DE0FB6">
      <w:pPr>
        <w:keepNext/>
        <w:rPr>
          <w:rFonts w:ascii="Times New Roman" w:hAnsi="Times New Roman" w:cs="Times New Roman"/>
          <w:b/>
          <w:bCs/>
          <w:sz w:val="24"/>
          <w:szCs w:val="24"/>
        </w:rPr>
      </w:pPr>
      <w:r w:rsidRPr="001C0AD5">
        <w:rPr>
          <w:rFonts w:ascii="Times New Roman" w:hAnsi="Times New Roman" w:cs="Times New Roman"/>
          <w:b/>
          <w:bCs/>
          <w:sz w:val="24"/>
          <w:szCs w:val="24"/>
        </w:rPr>
        <w:t>Referee Comments</w:t>
      </w:r>
    </w:p>
    <w:p w14:paraId="30A6EB00" w14:textId="0D824D10" w:rsidR="004E7CD9" w:rsidRPr="00697162" w:rsidRDefault="000240FA" w:rsidP="00DE0FB6">
      <w:pPr>
        <w:keepNext/>
        <w:rPr>
          <w:rFonts w:ascii="Times New Roman" w:hAnsi="Times New Roman" w:cs="Times New Roman"/>
          <w:i/>
          <w:iCs/>
          <w:sz w:val="24"/>
          <w:szCs w:val="24"/>
        </w:rPr>
      </w:pPr>
      <w:r w:rsidRPr="00697162">
        <w:rPr>
          <w:rFonts w:ascii="Times New Roman" w:hAnsi="Times New Roman" w:cs="Times New Roman"/>
          <w:i/>
          <w:iCs/>
          <w:sz w:val="24"/>
          <w:szCs w:val="24"/>
        </w:rPr>
        <w:t xml:space="preserve">As a referee, you also have </w:t>
      </w:r>
      <w:r w:rsidR="000A449E" w:rsidRPr="00697162">
        <w:rPr>
          <w:rFonts w:ascii="Times New Roman" w:hAnsi="Times New Roman" w:cs="Times New Roman"/>
          <w:i/>
          <w:iCs/>
          <w:sz w:val="24"/>
          <w:szCs w:val="24"/>
        </w:rPr>
        <w:t>the opportunity here to give an</w:t>
      </w:r>
      <w:r w:rsidR="00C749C9" w:rsidRPr="00697162">
        <w:rPr>
          <w:rFonts w:ascii="Times New Roman" w:hAnsi="Times New Roman" w:cs="Times New Roman"/>
          <w:i/>
          <w:iCs/>
          <w:sz w:val="24"/>
          <w:szCs w:val="24"/>
        </w:rPr>
        <w:t xml:space="preserve">y further comments </w:t>
      </w:r>
      <w:r w:rsidR="000F267A" w:rsidRPr="00697162">
        <w:rPr>
          <w:rFonts w:ascii="Times New Roman" w:hAnsi="Times New Roman" w:cs="Times New Roman"/>
          <w:i/>
          <w:iCs/>
          <w:sz w:val="24"/>
          <w:szCs w:val="24"/>
        </w:rPr>
        <w:t>regarding</w:t>
      </w:r>
      <w:r w:rsidR="00D5179D" w:rsidRPr="006971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49C9" w:rsidRPr="00697162">
        <w:rPr>
          <w:rFonts w:ascii="Times New Roman" w:hAnsi="Times New Roman" w:cs="Times New Roman"/>
          <w:i/>
          <w:iCs/>
          <w:sz w:val="24"/>
          <w:szCs w:val="24"/>
        </w:rPr>
        <w:t>the A</w:t>
      </w:r>
      <w:r w:rsidR="000A449E" w:rsidRPr="00697162">
        <w:rPr>
          <w:rFonts w:ascii="Times New Roman" w:hAnsi="Times New Roman" w:cs="Times New Roman"/>
          <w:i/>
          <w:iCs/>
          <w:sz w:val="24"/>
          <w:szCs w:val="24"/>
        </w:rPr>
        <w:t>pplicant</w:t>
      </w:r>
      <w:r w:rsidR="00C749C9" w:rsidRPr="0069716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E923F83" w14:textId="77777777" w:rsidR="004E7CD9" w:rsidRPr="001C0AD5" w:rsidRDefault="004E7CD9" w:rsidP="004A1DAD">
      <w:pPr>
        <w:keepNext/>
        <w:rPr>
          <w:rFonts w:ascii="Times New Roman" w:hAnsi="Times New Roman" w:cs="Times New Roman"/>
        </w:rPr>
      </w:pPr>
    </w:p>
    <w:p w14:paraId="1B9B3645" w14:textId="77777777" w:rsidR="004E7CD9" w:rsidRPr="001C0AD5" w:rsidRDefault="004E7CD9" w:rsidP="004A1DAD">
      <w:pPr>
        <w:keepNext/>
        <w:rPr>
          <w:rFonts w:ascii="Times New Roman" w:hAnsi="Times New Roman" w:cs="Times New Roman"/>
        </w:rPr>
      </w:pPr>
    </w:p>
    <w:p w14:paraId="21EA75DD" w14:textId="12F88ADD" w:rsidR="007D6857" w:rsidRPr="001C0AD5" w:rsidRDefault="000A449E" w:rsidP="00DE0FB6">
      <w:pPr>
        <w:keepNext/>
        <w:rPr>
          <w:rFonts w:ascii="Times New Roman" w:hAnsi="Times New Roman" w:cs="Times New Roman"/>
          <w:b/>
          <w:bCs/>
          <w:sz w:val="24"/>
          <w:szCs w:val="24"/>
        </w:rPr>
      </w:pPr>
      <w:r w:rsidRPr="001C0AD5">
        <w:rPr>
          <w:rFonts w:ascii="Times New Roman" w:hAnsi="Times New Roman" w:cs="Times New Roman"/>
          <w:b/>
          <w:bCs/>
          <w:sz w:val="24"/>
          <w:szCs w:val="24"/>
        </w:rPr>
        <w:t>Relationship with Applicant</w:t>
      </w:r>
    </w:p>
    <w:p w14:paraId="6E9B8D77" w14:textId="77777777" w:rsidR="00697162" w:rsidRPr="00342FDC" w:rsidRDefault="00716678" w:rsidP="00697162">
      <w:pPr>
        <w:rPr>
          <w:rFonts w:ascii="Times New Roman" w:hAnsi="Times New Roman" w:cs="Times New Roman"/>
          <w:i/>
          <w:iCs/>
        </w:rPr>
      </w:pPr>
      <w:r w:rsidRPr="00697162">
        <w:rPr>
          <w:rFonts w:ascii="Times New Roman" w:hAnsi="Times New Roman" w:cs="Times New Roman"/>
          <w:i/>
          <w:iCs/>
          <w:sz w:val="24"/>
          <w:szCs w:val="24"/>
        </w:rPr>
        <w:t>As a r</w:t>
      </w:r>
      <w:r w:rsidR="000A449E" w:rsidRPr="00697162">
        <w:rPr>
          <w:rFonts w:ascii="Times New Roman" w:hAnsi="Times New Roman" w:cs="Times New Roman"/>
          <w:i/>
          <w:iCs/>
          <w:sz w:val="24"/>
          <w:szCs w:val="24"/>
        </w:rPr>
        <w:t>eferee</w:t>
      </w:r>
      <w:r w:rsidRPr="00697162">
        <w:rPr>
          <w:rFonts w:ascii="Times New Roman" w:hAnsi="Times New Roman" w:cs="Times New Roman"/>
          <w:i/>
          <w:iCs/>
          <w:sz w:val="24"/>
          <w:szCs w:val="24"/>
        </w:rPr>
        <w:t xml:space="preserve">, you </w:t>
      </w:r>
      <w:r w:rsidR="000A449E" w:rsidRPr="00697162">
        <w:rPr>
          <w:rFonts w:ascii="Times New Roman" w:hAnsi="Times New Roman" w:cs="Times New Roman"/>
          <w:i/>
          <w:iCs/>
          <w:sz w:val="24"/>
          <w:szCs w:val="24"/>
        </w:rPr>
        <w:t xml:space="preserve">must indicate in what capacity </w:t>
      </w:r>
      <w:r w:rsidRPr="00697162">
        <w:rPr>
          <w:rFonts w:ascii="Times New Roman" w:hAnsi="Times New Roman" w:cs="Times New Roman"/>
          <w:i/>
          <w:iCs/>
          <w:sz w:val="24"/>
          <w:szCs w:val="24"/>
        </w:rPr>
        <w:t xml:space="preserve">you </w:t>
      </w:r>
      <w:r w:rsidR="000A449E" w:rsidRPr="00697162">
        <w:rPr>
          <w:rFonts w:ascii="Times New Roman" w:hAnsi="Times New Roman" w:cs="Times New Roman"/>
          <w:i/>
          <w:iCs/>
          <w:sz w:val="24"/>
          <w:szCs w:val="24"/>
        </w:rPr>
        <w:t>know the applicant.</w:t>
      </w:r>
      <w:r w:rsidR="000A449E" w:rsidRPr="00697162" w:rsidDel="000A44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7162" w:rsidRPr="00342FDC">
        <w:rPr>
          <w:rFonts w:ascii="Times New Roman" w:hAnsi="Times New Roman" w:cs="Times New Roman"/>
          <w:i/>
          <w:iCs/>
          <w:sz w:val="24"/>
          <w:szCs w:val="24"/>
        </w:rPr>
        <w:t>Include any perceived conflicts of interest in this section.</w:t>
      </w:r>
    </w:p>
    <w:p w14:paraId="071A667E" w14:textId="608EED8A" w:rsidR="00505842" w:rsidRPr="00697162" w:rsidRDefault="00505842" w:rsidP="00DE0FB6">
      <w:pPr>
        <w:keepNext/>
        <w:rPr>
          <w:rFonts w:ascii="Times New Roman" w:hAnsi="Times New Roman" w:cs="Times New Roman"/>
          <w:i/>
          <w:iCs/>
          <w:sz w:val="24"/>
          <w:szCs w:val="24"/>
        </w:rPr>
      </w:pPr>
    </w:p>
    <w:p w14:paraId="1ADAB6A8" w14:textId="77777777" w:rsidR="00505842" w:rsidRPr="001C0AD5" w:rsidRDefault="00505842" w:rsidP="004A1DAD">
      <w:pPr>
        <w:keepNext/>
        <w:rPr>
          <w:rFonts w:ascii="Times New Roman" w:hAnsi="Times New Roman" w:cs="Times New Roman"/>
        </w:rPr>
      </w:pPr>
    </w:p>
    <w:p w14:paraId="539E1E6D" w14:textId="77777777" w:rsidR="00505842" w:rsidRPr="001C0AD5" w:rsidRDefault="00505842" w:rsidP="004A1DAD">
      <w:pPr>
        <w:keepNext/>
        <w:rPr>
          <w:rFonts w:ascii="Times New Roman" w:hAnsi="Times New Roman" w:cs="Times New Roman"/>
        </w:rPr>
      </w:pPr>
    </w:p>
    <w:sectPr w:rsidR="00505842" w:rsidRPr="001C0AD5" w:rsidSect="00DE0F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D2F4D"/>
    <w:multiLevelType w:val="hybridMultilevel"/>
    <w:tmpl w:val="F5B82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C5B9D"/>
    <w:multiLevelType w:val="hybridMultilevel"/>
    <w:tmpl w:val="F5B823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26EEA"/>
    <w:multiLevelType w:val="hybridMultilevel"/>
    <w:tmpl w:val="8D60461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8799A"/>
    <w:multiLevelType w:val="hybridMultilevel"/>
    <w:tmpl w:val="566CF942"/>
    <w:lvl w:ilvl="0" w:tplc="EA4ABAB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9986779">
    <w:abstractNumId w:val="2"/>
  </w:num>
  <w:num w:numId="2" w16cid:durableId="1645698263">
    <w:abstractNumId w:val="3"/>
  </w:num>
  <w:num w:numId="3" w16cid:durableId="1791895342">
    <w:abstractNumId w:val="1"/>
  </w:num>
  <w:num w:numId="4" w16cid:durableId="137449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F2"/>
    <w:rsid w:val="000240FA"/>
    <w:rsid w:val="00035B34"/>
    <w:rsid w:val="00057BB3"/>
    <w:rsid w:val="00080254"/>
    <w:rsid w:val="000A2733"/>
    <w:rsid w:val="000A449E"/>
    <w:rsid w:val="000A6B49"/>
    <w:rsid w:val="000C5710"/>
    <w:rsid w:val="000F267A"/>
    <w:rsid w:val="000F40CE"/>
    <w:rsid w:val="00121AF7"/>
    <w:rsid w:val="00157EAF"/>
    <w:rsid w:val="00197440"/>
    <w:rsid w:val="001A6B7B"/>
    <w:rsid w:val="001C0AD5"/>
    <w:rsid w:val="001E35CC"/>
    <w:rsid w:val="00200F3E"/>
    <w:rsid w:val="002353A2"/>
    <w:rsid w:val="002952B5"/>
    <w:rsid w:val="002B0668"/>
    <w:rsid w:val="002E2124"/>
    <w:rsid w:val="00326E9E"/>
    <w:rsid w:val="00343D7F"/>
    <w:rsid w:val="003D78A9"/>
    <w:rsid w:val="00446692"/>
    <w:rsid w:val="00453BE8"/>
    <w:rsid w:val="00474323"/>
    <w:rsid w:val="004A1DAD"/>
    <w:rsid w:val="004A7054"/>
    <w:rsid w:val="004E7CD9"/>
    <w:rsid w:val="00505842"/>
    <w:rsid w:val="00533760"/>
    <w:rsid w:val="005544C6"/>
    <w:rsid w:val="00616DF2"/>
    <w:rsid w:val="00632C64"/>
    <w:rsid w:val="00662835"/>
    <w:rsid w:val="00670414"/>
    <w:rsid w:val="00671BC0"/>
    <w:rsid w:val="00697162"/>
    <w:rsid w:val="006C64BB"/>
    <w:rsid w:val="00716678"/>
    <w:rsid w:val="00727B3D"/>
    <w:rsid w:val="00796250"/>
    <w:rsid w:val="007D6857"/>
    <w:rsid w:val="00820815"/>
    <w:rsid w:val="008305AB"/>
    <w:rsid w:val="008F207C"/>
    <w:rsid w:val="00900BE1"/>
    <w:rsid w:val="00906A61"/>
    <w:rsid w:val="00934A4C"/>
    <w:rsid w:val="0096695A"/>
    <w:rsid w:val="00984825"/>
    <w:rsid w:val="00990582"/>
    <w:rsid w:val="009E795F"/>
    <w:rsid w:val="00A86FB7"/>
    <w:rsid w:val="00AC088D"/>
    <w:rsid w:val="00AC3651"/>
    <w:rsid w:val="00B104C0"/>
    <w:rsid w:val="00B4055E"/>
    <w:rsid w:val="00B67DEC"/>
    <w:rsid w:val="00BF2F35"/>
    <w:rsid w:val="00C1709A"/>
    <w:rsid w:val="00C749C9"/>
    <w:rsid w:val="00C83F54"/>
    <w:rsid w:val="00D35ADD"/>
    <w:rsid w:val="00D5179D"/>
    <w:rsid w:val="00D5207A"/>
    <w:rsid w:val="00DB3B54"/>
    <w:rsid w:val="00DC19A8"/>
    <w:rsid w:val="00DC54B0"/>
    <w:rsid w:val="00DE0FB6"/>
    <w:rsid w:val="00DF42F3"/>
    <w:rsid w:val="00E01748"/>
    <w:rsid w:val="00E25E48"/>
    <w:rsid w:val="00E45603"/>
    <w:rsid w:val="00E675FD"/>
    <w:rsid w:val="00E80083"/>
    <w:rsid w:val="00EF7F0C"/>
    <w:rsid w:val="00F0337E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2FB67"/>
  <w15:chartTrackingRefBased/>
  <w15:docId w15:val="{C460130F-8921-42AB-99D3-2C03C703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06A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5AD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5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5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5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4B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05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yalsociety.org.nz/what-we-do/funds-and-opportunities/tawhia-te-mana/mana-tuanuku/information-for-refere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Marshall</dc:creator>
  <cp:keywords/>
  <dc:description/>
  <cp:lastModifiedBy>Amy Marshall</cp:lastModifiedBy>
  <cp:revision>13</cp:revision>
  <dcterms:created xsi:type="dcterms:W3CDTF">2024-04-05T01:36:00Z</dcterms:created>
  <dcterms:modified xsi:type="dcterms:W3CDTF">2024-05-27T02:22:00Z</dcterms:modified>
</cp:coreProperties>
</file>